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Krąg tematyczny: Wielkanoc</w:t>
      </w:r>
    </w:p>
    <w:p w:rsidR="00000000" w:rsidDel="00000000" w:rsidP="00000000" w:rsidRDefault="00000000" w:rsidRPr="00000000" w14:paraId="00000002">
      <w:pPr>
        <w:jc w:val="left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TEMAT: WIELKANOCNE TRADYCJE.</w:t>
      </w:r>
    </w:p>
    <w:p w:rsidR="00000000" w:rsidDel="00000000" w:rsidP="00000000" w:rsidRDefault="00000000" w:rsidRPr="00000000" w14:paraId="00000003">
      <w:pPr>
        <w:jc w:val="left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Zgodnie z tematem rodzic może włączyć dziecku krótką prezentację opisującą wielkanocne tradycje:</w:t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Fonts w:ascii="Arial" w:cs="Arial" w:eastAsia="Arial" w:hAnsi="Arial"/>
          <w:b w:val="0"/>
          <w:color w:val="000080"/>
          <w:sz w:val="24"/>
          <w:szCs w:val="24"/>
          <w:u w:val="single"/>
          <w:rtl w:val="0"/>
        </w:rPr>
        <w:t xml:space="preserve">https://www.youtube.com/watch?v=r-to1UXYMUA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Po obejrzeniu i wysłuchaniu prezentacji rodzic może ponownie omówić tradycje wielkanocne lub zapytać co zapamiętało z ilustracji. Przykład:</w:t>
      </w:r>
    </w:p>
    <w:p w:rsidR="00000000" w:rsidDel="00000000" w:rsidP="00000000" w:rsidRDefault="00000000" w:rsidRPr="00000000" w14:paraId="00000008">
      <w:pPr>
        <w:jc w:val="left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- jakie święta związane z wiosną będziemy niedługo obchodzić ?</w:t>
      </w:r>
    </w:p>
    <w:p w:rsidR="00000000" w:rsidDel="00000000" w:rsidP="00000000" w:rsidRDefault="00000000" w:rsidRPr="00000000" w14:paraId="00000009">
      <w:pPr>
        <w:jc w:val="left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- można porozmawiać o tym jak u Państwa wyglądają przygotowania do świąt? Jakie są zwyczaje?</w:t>
      </w:r>
    </w:p>
    <w:p w:rsidR="00000000" w:rsidDel="00000000" w:rsidP="00000000" w:rsidRDefault="00000000" w:rsidRPr="00000000" w14:paraId="0000000A">
      <w:pPr>
        <w:jc w:val="left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- z czym kojarzą się święta wielkanocne ?</w:t>
      </w:r>
    </w:p>
    <w:p w:rsidR="00000000" w:rsidDel="00000000" w:rsidP="00000000" w:rsidRDefault="00000000" w:rsidRPr="00000000" w14:paraId="0000000B">
      <w:pPr>
        <w:jc w:val="left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-można wspomnieć również o Poniedziałku Wielkanocnym oraz zwyczajach w „ Śmigus-dyngus”. </w:t>
      </w:r>
    </w:p>
    <w:p w:rsidR="00000000" w:rsidDel="00000000" w:rsidP="00000000" w:rsidRDefault="00000000" w:rsidRPr="00000000" w14:paraId="0000000C">
      <w:pPr>
        <w:jc w:val="left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Kolejną propozycją może być wykonanie pracy plastycznej: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do wykonania pracy potrzebne materiały to : koperta, 2 kartki papieru, nożyczki, klej, marker lub kredka, pomponik na nosek,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lef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szykujemy kopertę oraz z papieru wycinamy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rtl w:val="0"/>
        </w:rPr>
        <w:t xml:space="preserve">elementy niezbędne do stworzenia uszu i wąsików.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lef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rtl w:val="0"/>
        </w:rPr>
        <w:t xml:space="preserve">na przedniej stronie koperty naklejamy wycięte uszka tak jak przedstawione jest na instrukcji.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przystępujemy do dalszej pracy, malujemy mazakiem oczy zajączka na „klapie” koperty, następnie przyklejamy, pompon i wąsiki.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Przyszła pora na zęby, najłatwiej będzie wyciąć z kartki mały prostokąt i przykleić go również do „klapy” koperty.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Wielkanocny zajączek jest już GOTOWY :) </w:t>
      </w:r>
    </w:p>
    <w:p w:rsidR="00000000" w:rsidDel="00000000" w:rsidP="00000000" w:rsidRDefault="00000000" w:rsidRPr="00000000" w14:paraId="00000014">
      <w:pPr>
        <w:jc w:val="left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w załączniku zamieszczam dokładną i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nstrukcję wykonania „zajączka wielkanocnego”.</w:t>
      </w:r>
    </w:p>
    <w:p w:rsidR="00000000" w:rsidDel="00000000" w:rsidP="00000000" w:rsidRDefault="00000000" w:rsidRPr="00000000" w14:paraId="00000015">
      <w:pPr>
        <w:jc w:val="left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Dziecko może w nim zamieścić swoje nowe postanowienia lub memory wielkanocne, które   można pokolorować i wyciąć.</w:t>
      </w:r>
    </w:p>
    <w:p w:rsidR="00000000" w:rsidDel="00000000" w:rsidP="00000000" w:rsidRDefault="00000000" w:rsidRPr="00000000" w14:paraId="00000016">
      <w:pPr>
        <w:jc w:val="left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120130" cy="798195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981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jc w:val="left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eration Serif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