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Zwierzęta duże i małe.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NIEZNAJOME ZWIERZĘ.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u w:val="single"/>
        </w:rPr>
      </w:pPr>
      <w:r>
        <w:rPr>
          <w:rFonts w:ascii="Arial" w:hAnsi="Arial"/>
          <w:b w:val="false"/>
          <w:bCs w:val="false"/>
          <w:u w:val="single"/>
        </w:rPr>
        <w:t>Pierwszą propozycją  może być oglądanie zdjęć z różnymi rasami psów i rozmowa na temat :</w:t>
      </w:r>
      <w:r>
        <w:rPr>
          <w:rFonts w:ascii="Arial" w:hAnsi="Arial"/>
          <w:b w:val="false"/>
          <w:b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Pies przyjacielem człowieka”: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pokaz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albumy ze zdjęciami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załącznik)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lub książki 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ami.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odzic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nazwy ras (owczarki, labradory, teriery, husky, mopsy, rottweilery, amstaffy, yorki). Następnie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mogą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łożyć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podpisy do ilustracji (zdjęć) przedstawiających psy.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Dodatkowo m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ożna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zapisać na kartce kilka nazw psów, które dziecko przeczyta na głos: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kundel, bokser, labrador, mops, spaniel, seter,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buldog, amstaff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itd.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zadać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pyta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czy prawdziwe jest powiedzenie: Pies przyjacielem człowieka. Jeśli tak, to w jakich sytuacjach przejawia się ta przyjaźń?Dziec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 może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poda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przykłady. Następnie 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się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wspólnie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zastanowić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w jaki sposób należy dbać o psa.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Drugą propozycją może być pogadanka z dzieckiem na temat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 właściwego zachowania się wobec nieznanych zwierząt: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zapisywać zasady markerem na dużej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artce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papieru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zasady. Pytania pomocnicze;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wszystkie psy są przyjazne?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można pogłaskać nieznanego psa?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należy uciekać przed psem, który nas goni?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można odwracać się tyłem do dużego psa?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można patrzeć psu prosto w oczy?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Jaką pozycję przyjąć w razie ataku psa?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jakich sytuacjach psy bywają groźne, agresywne?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zego nie wolno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robić, kiedy spotka się na swojej drodze obcego psa?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(podchodzić zbyt blisko, zaczepiać, zabierać czegoś, uciekać), chętne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rys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lub zapis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daną zasadę na arkuszu papieru.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powiedzieć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Pies, gdy zamierza zaatakować, wysyła następujące sygnały: jeży sierść, „kładzie” uszy, stoi na sztywnych łapach, ma uniesiony ogon, ma odsłonięte, dobrze widoczne zęby, warczy. Jeśli pies zaatakuje, należy: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Zachować spokój,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ezwać pomoc,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(jeśli to możliwe i ktoś dorosły jest w pobliżu).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Nie uciekać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(pies ma wrodzony instynkt drapieżcy i podejmie pogoń).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Nie szarpać się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(zwierzę zaciśnie szczęki jeszcze mocniej).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Nie patrzeć mu w oczy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(zwierzę poczuje się drażnione i prowokowane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Przyjąć pozycję „żółwia”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(rodzic może za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prezent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pozycję „żółwia”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może ją powtórzyć kilkakrotnie: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zdjęcie poniżej)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spleść dłonie do wewnątrz,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schować kciuki do środka,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założyć ręce na kark i osłonić nimi również uszy,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przykucnąć,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przyciągnąć głowę do kolan,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rozstawić stopy na zewnątrz.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Ostatnią propozycją może być praca plastyczna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„Moje zwierzątko”: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według pomysłu wykonuje zwierzę, może być to praca przestrzenna, np.: starą skarpetę lub rajstopy można wypchać watą, ryżem lub innym wypełniaczem. Oddzielić głowę od tułowia gumką recepturką i ozdobić zwierzę kolorowym papierem,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wstążk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ami, czy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drucik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ami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 kreatywn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ymi.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LibreOffice/6.3.2.2$Windows_x86 LibreOffice_project/98b30e735bda24bc04ab42594c85f7fd8be07b9c</Application>
  <Pages>2</Pages>
  <Words>391</Words>
  <Characters>2329</Characters>
  <CharactersWithSpaces>2710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2020-05-15T11:41:52Z</dcterms:created>
  <dc:creator/>
  <dc:description/>
  <dc:language>pl-PL</dc:language>
  <cp:lastModifiedBy/>
  <dcterms:modified xsi:type="dcterms:W3CDTF">2020-05-16T13:20:44Z</dcterms:modified>
  <cp:revision>2</cp:revision>
  <dc:subject/>
  <dc:title/>
</cp:coreProperties>
</file>