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EF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TEMAT KOMPLEKSOWY : POLSKA- MÓJ DOM 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 TEMAT DNIA : POZANJEMY SWOJĄ MIEJSCOWOŚĆ 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>DATA: 5.05.2020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PROPOZYCJA 1 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>Rodzic może porozmawiać z dzieckiem :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>-na tema charakterystycznych miejsc w swojej miejscowości , które warto odwiedzić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-  o tym, z czego znany jest nasz region 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PROPOZYCJA 2 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Rodzic może wykonać z dziekiem pracę plastyczną pt. „Miejsce , które najbardziej lubię”- rysujemy wraz z dzieckiem miejsce ( lub miejsca), które lubi najbardziej w swojej okolicy , często odwiedza z rodzicami . 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PROPOZYCJA 3 </w:t>
      </w:r>
    </w:p>
    <w:p w:rsidR="00654AFC" w:rsidRPr="00654AFC" w:rsidRDefault="00956327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 xml:space="preserve">Rodzic może </w:t>
      </w:r>
      <w:r w:rsidR="00654AFC" w:rsidRPr="00654AFC">
        <w:rPr>
          <w:rFonts w:ascii="Times New Roman" w:hAnsi="Times New Roman" w:cs="Times New Roman"/>
          <w:sz w:val="24"/>
          <w:szCs w:val="24"/>
        </w:rPr>
        <w:t>pokazać dziecku herb nasze</w:t>
      </w:r>
      <w:r w:rsidRPr="00654AFC">
        <w:rPr>
          <w:rFonts w:ascii="Times New Roman" w:hAnsi="Times New Roman" w:cs="Times New Roman"/>
          <w:sz w:val="24"/>
          <w:szCs w:val="24"/>
        </w:rPr>
        <w:t xml:space="preserve">o wojewódzctwa i  opwiedzieć o jego symbolice </w:t>
      </w:r>
      <w:r w:rsidR="00654AFC" w:rsidRPr="00654AFC">
        <w:rPr>
          <w:rFonts w:ascii="Times New Roman" w:hAnsi="Times New Roman" w:cs="Times New Roman"/>
          <w:sz w:val="24"/>
          <w:szCs w:val="24"/>
        </w:rPr>
        <w:t>( czarny orzeł na złotym tle to symbol władców  Śląska, który kiedyś rządził naszym regionem, w herbie widać również</w:t>
      </w:r>
      <w:r w:rsidR="00D4380A">
        <w:rPr>
          <w:rFonts w:ascii="Times New Roman" w:hAnsi="Times New Roman" w:cs="Times New Roman"/>
          <w:sz w:val="24"/>
          <w:szCs w:val="24"/>
        </w:rPr>
        <w:t xml:space="preserve"> biały </w:t>
      </w:r>
      <w:bookmarkStart w:id="0" w:name="_GoBack"/>
      <w:bookmarkEnd w:id="0"/>
      <w:r w:rsidR="00654AFC" w:rsidRPr="00654AFC">
        <w:rPr>
          <w:rFonts w:ascii="Times New Roman" w:hAnsi="Times New Roman" w:cs="Times New Roman"/>
          <w:sz w:val="24"/>
          <w:szCs w:val="24"/>
        </w:rPr>
        <w:t xml:space="preserve"> krzyż oraz przepaskę w kształcie półksiężyca,herby były używane przez to , żeby się wyróżnić)</w:t>
      </w:r>
    </w:p>
    <w:p w:rsidR="009213A3" w:rsidRPr="00654AFC" w:rsidRDefault="009213A3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noProof/>
          <w:sz w:val="24"/>
          <w:szCs w:val="24"/>
          <w:lang w:eastAsia="pl-PL"/>
        </w:rPr>
        <w:drawing>
          <wp:inline distT="0" distB="0" distL="0" distR="0" wp14:anchorId="38BA8FC8" wp14:editId="682AAF64">
            <wp:extent cx="3124200" cy="1647825"/>
            <wp:effectExtent l="0" t="0" r="0" b="9525"/>
            <wp:docPr id="1" name="Picture 1" descr="Herb Piastów dolnośląskich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iastów dolnośląskich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C" w:rsidRPr="00654AFC" w:rsidRDefault="00654AFC">
      <w:pPr>
        <w:rPr>
          <w:rFonts w:ascii="Times New Roman" w:hAnsi="Times New Roman" w:cs="Times New Roman"/>
          <w:sz w:val="24"/>
          <w:szCs w:val="24"/>
        </w:rPr>
      </w:pPr>
      <w:r w:rsidRPr="00654AFC">
        <w:rPr>
          <w:rFonts w:ascii="Times New Roman" w:hAnsi="Times New Roman" w:cs="Times New Roman"/>
          <w:sz w:val="24"/>
          <w:szCs w:val="24"/>
        </w:rPr>
        <w:t>Rodzic może wraz z dzieckiem zaprojektować herb miejscowości, w której mieszkają.</w:t>
      </w:r>
    </w:p>
    <w:sectPr w:rsidR="00654AFC" w:rsidRPr="0065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9"/>
    <w:rsid w:val="003C07EF"/>
    <w:rsid w:val="00654AFC"/>
    <w:rsid w:val="009213A3"/>
    <w:rsid w:val="00956327"/>
    <w:rsid w:val="009C0EE9"/>
    <w:rsid w:val="00D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2020-05-05T05:55:00Z</dcterms:created>
  <dcterms:modified xsi:type="dcterms:W3CDTF">2020-05-05T06:29:00Z</dcterms:modified>
</cp:coreProperties>
</file>