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Zwierzęta duże i małe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TEMAT: MIESZKAŃCY POLSKICH LASÓW.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Pierwszą propozycją może być wspólne rozwiązywanie zagadek: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czyta zagadki o leśnych zwierzętach , jeżeli dziecko zgadnie można zaproponować, aby naśladowało ruchy lub dźwięki wydawane przez te zwierzęta.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W korę drzewa dziobem stuka,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bo robaków pod nią szuka.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 xml:space="preserve">  (dzięcioł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 xml:space="preserve">)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Dzieci mogą klaskać i mówić: stuk-puk, stuk-puk, stuk, puk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Ptak drapieżny, wyjątkowy,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co ma oczy z przodu głowy.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(sowa)</w:t>
      </w:r>
    </w:p>
    <w:p>
      <w:pPr>
        <w:pStyle w:val="Normal"/>
        <w:bidi w:val="0"/>
        <w:ind w:left="0" w:right="0" w:hanging="0"/>
        <w:jc w:val="left"/>
        <w:rPr>
          <w:color w:val="C9211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Dziecko może k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uc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nąć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, zwi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nąć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dłonie w luźne pięści, przy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łożyć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do oczu i nawoł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ywać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: uchu,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uchu, uchu.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Ze smakiem będzie,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br/>
      </w:r>
      <w:r>
        <w:rPr>
          <w:rFonts w:ascii="Arial" w:hAnsi="Arial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chrupał żołędzie. </w:t>
      </w:r>
      <w:r>
        <w:rPr>
          <w:rFonts w:ascii="Arial" w:hAnsi="Arial"/>
          <w:b w:val="false"/>
          <w:i w:val="false"/>
          <w:iCs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highlight w:val="white"/>
          <w:u w:val="none"/>
          <w:effect w:val="none"/>
        </w:rPr>
        <w:t>(dzik)</w:t>
      </w:r>
    </w:p>
    <w:p>
      <w:pPr>
        <w:pStyle w:val="Normal"/>
        <w:bidi w:val="0"/>
        <w:ind w:left="0" w:right="0" w:hanging="0"/>
        <w:jc w:val="left"/>
        <w:rPr>
          <w:i w:val="false"/>
          <w:color w:val="C9211E"/>
          <w:highlight w:val="whit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Dziecko może chodzić na czworaka i mówić: chrup, chrup, chrup, chrup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Skacze po lesie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i z wielkiej uciechy,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w dziupli swej chowa,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smaczne orzechy.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highlight w:val="white"/>
          <w:u w:val="none"/>
          <w:effect w:val="none"/>
        </w:rPr>
        <w:t>(wiewiórka)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highlight w:val="white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Dziecko może skakać na dwóch nogach i wołać: mniam, mniam, mniam</w:t>
      </w:r>
    </w:p>
    <w:p>
      <w:pPr>
        <w:pStyle w:val="Normal"/>
        <w:bidi w:val="0"/>
        <w:jc w:val="left"/>
        <w:rPr>
          <w:b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i/>
          <w:iCs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single"/>
          <w:effect w:val="none"/>
        </w:rPr>
        <w:t xml:space="preserve">Drugą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single"/>
          <w:effect w:val="none"/>
        </w:rPr>
        <w:t>propozycją  może być przeczytanie przez rodzica krótkiego wiersza i pogadanka z dzieckiem na temat jego treści:</w:t>
      </w:r>
    </w:p>
    <w:p>
      <w:pPr>
        <w:pStyle w:val="Normal"/>
        <w:bidi w:val="0"/>
        <w:jc w:val="left"/>
        <w:rPr>
          <w:b w:val="false"/>
          <w:caps w:val="false"/>
          <w:smallCaps w:val="false"/>
          <w:strike w:val="false"/>
          <w:dstrike w:val="false"/>
          <w:spacing w:val="0"/>
          <w:highlight w:val="white"/>
          <w:effect w:val="none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Idźmy leśną ścieżką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Cicho, cichuteńko,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Może zobaczymy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Sarniątko z sarenką.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Może zobaczymy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Wiewióreczkę małą,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Jak wesoło skacze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z gałęzi na gałąź.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I niech nikt po lesie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Nie gwiżdże, nie woła –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Może usłyszymy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Pukanie dzięcioła.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A może zaśpiewa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Między gałązkami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Jakiś mały ptaszek,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Którego nie znamy.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I będzie nas witał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Wesoło piosenką.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Tylko idźmy lasem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Cicho, cichuteńko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</w:sectPr>
      </w:pPr>
    </w:p>
    <w:p>
      <w:pPr>
        <w:pStyle w:val="Normal"/>
        <w:bidi w:val="0"/>
        <w:jc w:val="left"/>
        <w:rPr>
          <w:i w:val="false"/>
          <w:iCs w:val="false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Rodzic może zadać dziecku pytania: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O jakim miejscu jest mowa w wierszu?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Jak należy się w tym miejscu zachować?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Dlaczego powinniśmy być tam cicho?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Jakie zwierzęta mieszkają w lesie?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Można zaprezentować dziecku ilustracje zwierząt: dzika, sarny, jelenia,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zająca, sowy, lisa, wilka.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(załącznik)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Każda ilustracj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rzeciąć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na dwie części. Dzie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składają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obrazki zwierząt,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podaj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ich nazwy.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dodatkowo może uzupełnić wiedzę i powiedzieć: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Mamy tutaj 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rapieżniki,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które żywią się innymi zwierzętami, przykład: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RUDEGO LISA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 pięknym ogonem zwanym kitą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WILKA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– bardzo podobny do dużego psa.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iększymi od siebie. Najczęściej poluje na jelenie i sarny, potrafi upolować dzika, a nawet żubra, ludzi się boi i ucieka przed nimi, żyje w stadzie.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SOWĘ, która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żywi 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ię myszami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Roślinożerne – żywią się roślinnym pokarmem (listkami, młodymi pędami, trawą,jagodami, żołędziami) 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DZIK, SARNA, JELEŃ, ZAJĄC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Zające, żaby, jeże mieszkają w lesie samotnie.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Ostatnią propozycją może być praca plastyczna „Leśne obrazy”: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pokazać dziecku zdjęcie lasu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 zwr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ócić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uwagę na różnorodność odcieni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zieleni ( zdjęcie poniżej).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zamaszystymi ruchami pokrywa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całą kartkę kolorem zielonym (różnymi odcieniami, które zachodzą na siebie nawzajem, układ linii też może być różnorodny,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które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pięknie będą imitować gałęzie drzew), potem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mogą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nakle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konturowe sylwety zwierząt leśnych.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b w:val="false"/>
          <w:caps w:val="false"/>
          <w:smallCaps w:val="false"/>
          <w:strike w:val="false"/>
          <w:dstrike w:val="false"/>
          <w:spacing w:val="0"/>
          <w:highlight w:val="white"/>
          <w:effect w:val="none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0798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 w:val="false"/>
          <w:caps w:val="false"/>
          <w:smallCaps w:val="false"/>
          <w:strike w:val="false"/>
          <w:dstrike w:val="false"/>
          <w:spacing w:val="0"/>
          <w:highlight w:val="white"/>
          <w:effect w:val="none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 LibreOffice_project/98b30e735bda24bc04ab42594c85f7fd8be07b9c</Application>
  <Pages>3</Pages>
  <Words>398</Words>
  <Characters>2311</Characters>
  <CharactersWithSpaces>2666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2020-05-17T19:15:57Z</dcterms:created>
  <dc:creator/>
  <dc:description/>
  <dc:language>pl-PL</dc:language>
  <cp:lastModifiedBy/>
  <dcterms:modified xsi:type="dcterms:W3CDTF">2020-05-17T20:27:01Z</dcterms:modified>
  <cp:revision>1</cp:revision>
  <dc:subject/>
  <dc:title/>
</cp:coreProperties>
</file>