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2D" w:rsidRPr="00EF3D9D" w:rsidRDefault="0093022D" w:rsidP="0093022D">
      <w:pPr>
        <w:rPr>
          <w:rFonts w:ascii="Times New Roman" w:hAnsi="Times New Roman" w:cs="Times New Roman"/>
        </w:rPr>
      </w:pPr>
      <w:r w:rsidRPr="00EF3D9D">
        <w:rPr>
          <w:rFonts w:ascii="Times New Roman" w:hAnsi="Times New Roman" w:cs="Times New Roman"/>
        </w:rPr>
        <w:t xml:space="preserve">TEMAT KOMPLEKSOWY : NA NASZYM PODWÓRKU </w:t>
      </w:r>
    </w:p>
    <w:p w:rsidR="0093022D" w:rsidRPr="00EF3D9D" w:rsidRDefault="0093022D" w:rsidP="0093022D">
      <w:pPr>
        <w:rPr>
          <w:rFonts w:ascii="Times New Roman" w:hAnsi="Times New Roman" w:cs="Times New Roman"/>
        </w:rPr>
      </w:pPr>
      <w:r w:rsidRPr="00EF3D9D">
        <w:rPr>
          <w:rFonts w:ascii="Times New Roman" w:hAnsi="Times New Roman" w:cs="Times New Roman"/>
        </w:rPr>
        <w:t xml:space="preserve">TEMAT DNIA : BEZPIECZNE ZABAWY NA PODWÓRKU </w:t>
      </w:r>
    </w:p>
    <w:p w:rsidR="0093022D" w:rsidRPr="00EF3D9D" w:rsidRDefault="0093022D" w:rsidP="0093022D">
      <w:pPr>
        <w:rPr>
          <w:rFonts w:ascii="Times New Roman" w:hAnsi="Times New Roman" w:cs="Times New Roman"/>
        </w:rPr>
      </w:pPr>
      <w:r w:rsidRPr="00EF3D9D">
        <w:rPr>
          <w:rFonts w:ascii="Times New Roman" w:hAnsi="Times New Roman" w:cs="Times New Roman"/>
        </w:rPr>
        <w:t>DATA : 3.06.</w:t>
      </w:r>
    </w:p>
    <w:p w:rsidR="0093022D" w:rsidRPr="00EF3D9D" w:rsidRDefault="0093022D" w:rsidP="0093022D">
      <w:pPr>
        <w:rPr>
          <w:rFonts w:ascii="Times New Roman" w:hAnsi="Times New Roman" w:cs="Times New Roman"/>
        </w:rPr>
      </w:pPr>
    </w:p>
    <w:p w:rsidR="0093022D" w:rsidRPr="00EF3D9D" w:rsidRDefault="0093022D" w:rsidP="0093022D">
      <w:pPr>
        <w:rPr>
          <w:rFonts w:ascii="Times New Roman" w:hAnsi="Times New Roman" w:cs="Times New Roman"/>
        </w:rPr>
      </w:pPr>
      <w:r w:rsidRPr="00EF3D9D">
        <w:rPr>
          <w:rFonts w:ascii="Times New Roman" w:hAnsi="Times New Roman" w:cs="Times New Roman"/>
        </w:rPr>
        <w:t xml:space="preserve">PROPOZYCJA 1 </w:t>
      </w:r>
    </w:p>
    <w:p w:rsidR="00AD516F" w:rsidRPr="00EF3D9D" w:rsidRDefault="00AD516F" w:rsidP="0093022D">
      <w:pPr>
        <w:rPr>
          <w:rFonts w:ascii="Times New Roman" w:hAnsi="Times New Roman" w:cs="Times New Roman"/>
        </w:rPr>
      </w:pPr>
      <w:r w:rsidRPr="00EF3D9D">
        <w:rPr>
          <w:rFonts w:ascii="Times New Roman" w:hAnsi="Times New Roman" w:cs="Times New Roman"/>
        </w:rPr>
        <w:t xml:space="preserve">Rodzic może wykonać wraz z dzieckiem kartę pracy str. 67- kolorowanie pól na wskazane kolory . </w:t>
      </w:r>
    </w:p>
    <w:p w:rsidR="00AD516F" w:rsidRPr="00EF3D9D" w:rsidRDefault="00AD516F" w:rsidP="0093022D">
      <w:pPr>
        <w:rPr>
          <w:rFonts w:ascii="Times New Roman" w:hAnsi="Times New Roman" w:cs="Times New Roman"/>
        </w:rPr>
      </w:pPr>
    </w:p>
    <w:p w:rsidR="0093022D" w:rsidRPr="00EF3D9D" w:rsidRDefault="0093022D" w:rsidP="0093022D">
      <w:pPr>
        <w:rPr>
          <w:rFonts w:ascii="Times New Roman" w:hAnsi="Times New Roman" w:cs="Times New Roman"/>
        </w:rPr>
      </w:pPr>
      <w:r w:rsidRPr="00EF3D9D">
        <w:rPr>
          <w:rFonts w:ascii="Times New Roman" w:hAnsi="Times New Roman" w:cs="Times New Roman"/>
        </w:rPr>
        <w:t xml:space="preserve">PROPOZYCJA 2 </w:t>
      </w:r>
    </w:p>
    <w:p w:rsidR="00AD516F" w:rsidRPr="00EF3D9D" w:rsidRDefault="00AD516F" w:rsidP="0093022D">
      <w:pPr>
        <w:rPr>
          <w:rFonts w:ascii="Times New Roman" w:hAnsi="Times New Roman" w:cs="Times New Roman"/>
        </w:rPr>
      </w:pPr>
      <w:r w:rsidRPr="00EF3D9D">
        <w:rPr>
          <w:rFonts w:ascii="Times New Roman" w:hAnsi="Times New Roman" w:cs="Times New Roman"/>
        </w:rPr>
        <w:t xml:space="preserve">Rodzic może odczytać dziecku wiersz J. Koczanowskiej pt.„Nie wolno !” i porozmawiać na temat wiersza : </w:t>
      </w:r>
    </w:p>
    <w:p w:rsidR="00AD516F" w:rsidRPr="00EF3D9D" w:rsidRDefault="00AD516F" w:rsidP="0093022D">
      <w:pPr>
        <w:rPr>
          <w:rFonts w:ascii="Times New Roman" w:hAnsi="Times New Roman" w:cs="Times New Roman"/>
        </w:rPr>
      </w:pPr>
      <w:r w:rsidRPr="00EF3D9D">
        <w:rPr>
          <w:rFonts w:ascii="Times New Roman" w:hAnsi="Times New Roman" w:cs="Times New Roman"/>
        </w:rPr>
        <w:t>- czy powinniśmy rozmawiać z nieznajomymi ?</w:t>
      </w:r>
    </w:p>
    <w:p w:rsidR="00AD516F" w:rsidRPr="00EF3D9D" w:rsidRDefault="00AD516F" w:rsidP="0093022D">
      <w:pPr>
        <w:rPr>
          <w:rFonts w:ascii="Times New Roman" w:hAnsi="Times New Roman" w:cs="Times New Roman"/>
        </w:rPr>
      </w:pPr>
      <w:r w:rsidRPr="00EF3D9D">
        <w:rPr>
          <w:rFonts w:ascii="Times New Roman" w:hAnsi="Times New Roman" w:cs="Times New Roman"/>
        </w:rPr>
        <w:t>- czy odchodzimy z nieznajomym z podwórka, jeżeli kusi nas, obiecując zabawkę albo pobawienie się z pieskiem ?</w:t>
      </w:r>
    </w:p>
    <w:p w:rsidR="00AD516F" w:rsidRPr="00EF3D9D" w:rsidRDefault="00AD516F" w:rsidP="0093022D">
      <w:pPr>
        <w:rPr>
          <w:rFonts w:ascii="Times New Roman" w:hAnsi="Times New Roman" w:cs="Times New Roman"/>
        </w:rPr>
      </w:pPr>
      <w:r w:rsidRPr="00EF3D9D">
        <w:rPr>
          <w:rFonts w:ascii="Times New Roman" w:hAnsi="Times New Roman" w:cs="Times New Roman"/>
        </w:rPr>
        <w:t>- co robimy, gdy spotkamy taką osobę?</w:t>
      </w:r>
    </w:p>
    <w:p w:rsidR="00AD516F" w:rsidRPr="00EF3D9D" w:rsidRDefault="00AD516F" w:rsidP="0093022D">
      <w:pPr>
        <w:rPr>
          <w:rFonts w:ascii="Times New Roman" w:hAnsi="Times New Roman" w:cs="Times New Roman"/>
        </w:rPr>
      </w:pPr>
      <w:r w:rsidRPr="00EF3D9D">
        <w:rPr>
          <w:rFonts w:ascii="Times New Roman" w:hAnsi="Times New Roman" w:cs="Times New Roman"/>
        </w:rPr>
        <w:t>- dlaczego nie powinniśmy odchodzić z nieznajomymi , nie rozmawiać z nimi ?</w:t>
      </w:r>
    </w:p>
    <w:p w:rsidR="00AD516F" w:rsidRPr="00EF3D9D" w:rsidRDefault="00AD516F" w:rsidP="00AD516F">
      <w:pPr>
        <w:pStyle w:val="NormalWeb"/>
        <w:shd w:val="clear" w:color="auto" w:fill="FFFFFF"/>
        <w:spacing w:before="0" w:beforeAutospacing="0" w:after="150" w:afterAutospacing="0"/>
        <w:rPr>
          <w:i/>
          <w:color w:val="4C4C4C"/>
          <w:sz w:val="21"/>
          <w:szCs w:val="21"/>
        </w:rPr>
      </w:pPr>
      <w:r w:rsidRPr="00EF3D9D">
        <w:rPr>
          <w:i/>
          <w:color w:val="4C4C4C"/>
          <w:sz w:val="21"/>
          <w:szCs w:val="21"/>
        </w:rPr>
        <w:t>Nawet małe dziecko dobrze o tym wie</w:t>
      </w:r>
      <w:r w:rsidRPr="00EF3D9D">
        <w:rPr>
          <w:i/>
          <w:color w:val="4C4C4C"/>
          <w:sz w:val="21"/>
          <w:szCs w:val="21"/>
        </w:rPr>
        <w:br/>
        <w:t>kto to jest znajomy, a kto obcym jest..</w:t>
      </w:r>
      <w:r w:rsidRPr="00EF3D9D">
        <w:rPr>
          <w:i/>
          <w:color w:val="4C4C4C"/>
          <w:sz w:val="21"/>
          <w:szCs w:val="21"/>
        </w:rPr>
        <w:br/>
        <w:t>Ze znajomym można bawić się, rozmawiać</w:t>
      </w:r>
      <w:r w:rsidRPr="00EF3D9D">
        <w:rPr>
          <w:i/>
          <w:color w:val="4C4C4C"/>
          <w:sz w:val="21"/>
          <w:szCs w:val="21"/>
        </w:rPr>
        <w:br/>
        <w:t>ale gdy ktoś obcy, to trzeba uważać!</w:t>
      </w:r>
    </w:p>
    <w:p w:rsidR="00AD516F" w:rsidRPr="00EF3D9D" w:rsidRDefault="00AD516F" w:rsidP="00AD516F">
      <w:pPr>
        <w:pStyle w:val="NormalWeb"/>
        <w:shd w:val="clear" w:color="auto" w:fill="FFFFFF"/>
        <w:spacing w:before="0" w:beforeAutospacing="0" w:after="150" w:afterAutospacing="0"/>
        <w:rPr>
          <w:i/>
          <w:color w:val="4C4C4C"/>
          <w:sz w:val="21"/>
          <w:szCs w:val="21"/>
        </w:rPr>
      </w:pPr>
      <w:r w:rsidRPr="00EF3D9D">
        <w:rPr>
          <w:i/>
          <w:color w:val="4C4C4C"/>
          <w:sz w:val="21"/>
          <w:szCs w:val="21"/>
        </w:rPr>
        <w:t>Nie wolno zaufać nawet gdy ktoś mówi,</w:t>
      </w:r>
      <w:r w:rsidRPr="00EF3D9D">
        <w:rPr>
          <w:i/>
          <w:color w:val="4C4C4C"/>
          <w:sz w:val="21"/>
          <w:szCs w:val="21"/>
        </w:rPr>
        <w:br/>
        <w:t>że zna mamę, tatę i bardzo nas lubi.</w:t>
      </w:r>
      <w:r w:rsidRPr="00EF3D9D">
        <w:rPr>
          <w:i/>
          <w:color w:val="4C4C4C"/>
          <w:sz w:val="21"/>
          <w:szCs w:val="21"/>
        </w:rPr>
        <w:br/>
        <w:t>Nie wolno przyjmować słodyczy,  podarków</w:t>
      </w:r>
      <w:r w:rsidRPr="00EF3D9D">
        <w:rPr>
          <w:i/>
          <w:color w:val="4C4C4C"/>
          <w:sz w:val="21"/>
          <w:szCs w:val="21"/>
        </w:rPr>
        <w:br/>
        <w:t>lub iść z nieznajomym na spacer do parku.</w:t>
      </w:r>
    </w:p>
    <w:p w:rsidR="00AD516F" w:rsidRPr="00EF3D9D" w:rsidRDefault="00AD516F" w:rsidP="0093022D">
      <w:pPr>
        <w:rPr>
          <w:rFonts w:ascii="Times New Roman" w:hAnsi="Times New Roman" w:cs="Times New Roman"/>
        </w:rPr>
      </w:pPr>
    </w:p>
    <w:p w:rsidR="0093022D" w:rsidRPr="00EF3D9D" w:rsidRDefault="0093022D" w:rsidP="0093022D">
      <w:pPr>
        <w:rPr>
          <w:rFonts w:ascii="Times New Roman" w:hAnsi="Times New Roman" w:cs="Times New Roman"/>
        </w:rPr>
      </w:pPr>
      <w:r w:rsidRPr="00EF3D9D">
        <w:rPr>
          <w:rFonts w:ascii="Times New Roman" w:hAnsi="Times New Roman" w:cs="Times New Roman"/>
        </w:rPr>
        <w:t xml:space="preserve">PROPOZYCJA 3 </w:t>
      </w:r>
    </w:p>
    <w:p w:rsidR="00EF3D9D" w:rsidRPr="00EF3D9D" w:rsidRDefault="00EF3D9D" w:rsidP="0093022D">
      <w:pPr>
        <w:rPr>
          <w:rFonts w:ascii="Times New Roman" w:hAnsi="Times New Roman" w:cs="Times New Roman"/>
        </w:rPr>
      </w:pPr>
      <w:r w:rsidRPr="00EF3D9D">
        <w:rPr>
          <w:rFonts w:ascii="Times New Roman" w:hAnsi="Times New Roman" w:cs="Times New Roman"/>
        </w:rPr>
        <w:t>Zabawa dydaktyczna „ Dodaj- odejmij”</w:t>
      </w:r>
    </w:p>
    <w:p w:rsidR="00EF3D9D" w:rsidRDefault="00EF3D9D" w:rsidP="00D33E9F">
      <w:pPr>
        <w:spacing w:line="360" w:lineRule="auto"/>
        <w:rPr>
          <w:rFonts w:ascii="Times New Roman" w:hAnsi="Times New Roman" w:cs="Times New Roman"/>
        </w:rPr>
      </w:pPr>
      <w:r w:rsidRPr="00D33E9F">
        <w:rPr>
          <w:rFonts w:ascii="Times New Roman" w:hAnsi="Times New Roman" w:cs="Times New Roman"/>
        </w:rPr>
        <w:t>Dziecko losuje jeden kartonik i głośno liczy kropki. Następnie bierze tyle liczmanów, ile było kropek na kartoniku i rozkłada je przed sobą. Odkłada kartonik na bok.Dalej losuje od Rodzica następny kartonik – głośno liczy kropki i sprawdza, czy liczba liczmanów rozłożonych przed dzieckiem jest większa, czy mniejsza od liczby kropek na kartoniku.Jeżeli jest mniejsza, to dziecko dobiera liczmany, a jeżeli jest większa, to odkłada liczmany na bok. Liczba liczmanów musi się zgadzać z liczbą kropek na kartoniku. Zabawę kontynuujemy jak wcześniej.</w:t>
      </w:r>
    </w:p>
    <w:p w:rsidR="00D33E9F" w:rsidRDefault="00D33E9F" w:rsidP="00D33E9F">
      <w:pPr>
        <w:spacing w:line="360" w:lineRule="auto"/>
        <w:rPr>
          <w:rFonts w:ascii="Times New Roman" w:hAnsi="Times New Roman" w:cs="Times New Roman"/>
        </w:rPr>
      </w:pPr>
    </w:p>
    <w:p w:rsidR="00D33E9F" w:rsidRDefault="00D33E9F" w:rsidP="00D33E9F">
      <w:pPr>
        <w:spacing w:line="360" w:lineRule="auto"/>
        <w:rPr>
          <w:rFonts w:ascii="Times New Roman" w:hAnsi="Times New Roman" w:cs="Times New Roman"/>
        </w:rPr>
      </w:pPr>
    </w:p>
    <w:p w:rsidR="00D33E9F" w:rsidRPr="00D33E9F" w:rsidRDefault="00D33E9F" w:rsidP="00D33E9F">
      <w:pPr>
        <w:spacing w:line="36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191B921D" wp14:editId="348B1BB3">
            <wp:extent cx="5753100" cy="3323030"/>
            <wp:effectExtent l="0" t="0" r="0" b="0"/>
            <wp:docPr id="1" name="Picture 1" descr="cyfry 0-9 i znaczenie cyf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yfry 0-9 i znaczenie cyf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D9D" w:rsidRDefault="00EF3D9D" w:rsidP="00D33E9F">
      <w:r w:rsidRPr="00D33E9F">
        <w:t xml:space="preserve">Propozycja </w:t>
      </w:r>
      <w:r w:rsidR="00A500DC">
        <w:t xml:space="preserve"> </w:t>
      </w:r>
      <w:bookmarkStart w:id="0" w:name="_GoBack"/>
      <w:bookmarkEnd w:id="0"/>
      <w:r w:rsidRPr="00D33E9F">
        <w:t xml:space="preserve">4 </w:t>
      </w:r>
    </w:p>
    <w:p w:rsidR="00D33E9F" w:rsidRPr="00D33E9F" w:rsidRDefault="00D33E9F" w:rsidP="00D33E9F"/>
    <w:p w:rsidR="0093022D" w:rsidRPr="00D33E9F" w:rsidRDefault="00EF3D9D" w:rsidP="00D33E9F">
      <w:r w:rsidRPr="00D33E9F">
        <w:t>Rodzic może wykonać z dzieckiem kartę pra</w:t>
      </w:r>
      <w:r w:rsidR="00D33E9F" w:rsidRPr="00D33E9F">
        <w:t>cy str. 68- rysowanie szlaczków</w:t>
      </w:r>
    </w:p>
    <w:p w:rsidR="0093022D" w:rsidRPr="00EF3D9D" w:rsidRDefault="0093022D" w:rsidP="0093022D">
      <w:pPr>
        <w:rPr>
          <w:rFonts w:ascii="Times New Roman" w:hAnsi="Times New Roman" w:cs="Times New Roman"/>
        </w:rPr>
      </w:pPr>
    </w:p>
    <w:p w:rsidR="00F570B8" w:rsidRPr="00EF3D9D" w:rsidRDefault="00F570B8">
      <w:pPr>
        <w:rPr>
          <w:rFonts w:ascii="Times New Roman" w:hAnsi="Times New Roman" w:cs="Times New Roman"/>
        </w:rPr>
      </w:pPr>
    </w:p>
    <w:sectPr w:rsidR="00F570B8" w:rsidRPr="00EF3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28"/>
    <w:rsid w:val="006E5428"/>
    <w:rsid w:val="0093022D"/>
    <w:rsid w:val="00A500DC"/>
    <w:rsid w:val="00AD516F"/>
    <w:rsid w:val="00D33E9F"/>
    <w:rsid w:val="00EF3D9D"/>
    <w:rsid w:val="00F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EF3D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EF3D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6</cp:revision>
  <dcterms:created xsi:type="dcterms:W3CDTF">2020-06-01T12:22:00Z</dcterms:created>
  <dcterms:modified xsi:type="dcterms:W3CDTF">2020-06-01T15:30:00Z</dcterms:modified>
</cp:coreProperties>
</file>